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88" w:rsidRPr="00063788" w:rsidRDefault="00063788" w:rsidP="00063788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63788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063788" w:rsidRPr="00063788" w:rsidRDefault="00063788" w:rsidP="00063788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63788">
        <w:rPr>
          <w:rFonts w:ascii="Times New Roman" w:hAnsi="Times New Roman" w:cs="Times New Roman"/>
          <w:sz w:val="28"/>
          <w:szCs w:val="28"/>
        </w:rPr>
        <w:t xml:space="preserve">МБОУ «ООШ </w:t>
      </w:r>
      <w:proofErr w:type="spellStart"/>
      <w:r w:rsidRPr="0006378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3788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63788">
        <w:rPr>
          <w:rFonts w:ascii="Times New Roman" w:hAnsi="Times New Roman" w:cs="Times New Roman"/>
          <w:sz w:val="28"/>
          <w:szCs w:val="28"/>
        </w:rPr>
        <w:t>очи-Ара</w:t>
      </w:r>
      <w:proofErr w:type="spellEnd"/>
      <w:r w:rsidRPr="00063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788">
        <w:rPr>
          <w:rFonts w:ascii="Times New Roman" w:hAnsi="Times New Roman" w:cs="Times New Roman"/>
          <w:sz w:val="28"/>
          <w:szCs w:val="28"/>
        </w:rPr>
        <w:t>им.Дадашева</w:t>
      </w:r>
      <w:proofErr w:type="spellEnd"/>
      <w:r w:rsidRPr="00063788">
        <w:rPr>
          <w:rFonts w:ascii="Times New Roman" w:hAnsi="Times New Roman" w:cs="Times New Roman"/>
          <w:sz w:val="28"/>
          <w:szCs w:val="28"/>
        </w:rPr>
        <w:t xml:space="preserve"> Р.Х.», </w:t>
      </w:r>
    </w:p>
    <w:p w:rsidR="0031708D" w:rsidRDefault="00063788" w:rsidP="00063788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63788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063788">
        <w:rPr>
          <w:rFonts w:ascii="Times New Roman" w:hAnsi="Times New Roman" w:cs="Times New Roman"/>
          <w:sz w:val="28"/>
          <w:szCs w:val="28"/>
        </w:rPr>
        <w:t xml:space="preserve"> приказом директора от «29» августа 2023г. №41-од</w:t>
      </w:r>
    </w:p>
    <w:p w:rsidR="00063788" w:rsidRPr="00823CDF" w:rsidRDefault="00063788" w:rsidP="00063788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по учебному предмету </w:t>
      </w:r>
      <w:r w:rsidRPr="00823CDF">
        <w:rPr>
          <w:rFonts w:ascii="Times New Roman" w:hAnsi="Times New Roman" w:cs="Times New Roman"/>
          <w:b/>
          <w:sz w:val="28"/>
          <w:szCs w:val="28"/>
        </w:rPr>
        <w:t>"Русский язык"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063788">
        <w:rPr>
          <w:color w:val="000000"/>
          <w:sz w:val="28"/>
          <w:szCs w:val="28"/>
        </w:rPr>
        <w:t xml:space="preserve"> 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proofErr w:type="spellStart"/>
      <w:r>
        <w:rPr>
          <w:rFonts w:cstheme="minorHAnsi"/>
          <w:sz w:val="28"/>
          <w:szCs w:val="28"/>
        </w:rPr>
        <w:t>рассмотренана</w:t>
      </w:r>
      <w:proofErr w:type="spellEnd"/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</w:t>
      </w:r>
      <w:proofErr w:type="gramStart"/>
      <w:r w:rsidRPr="007332DE">
        <w:rPr>
          <w:rFonts w:cstheme="minorHAnsi"/>
          <w:sz w:val="28"/>
          <w:szCs w:val="28"/>
        </w:rPr>
        <w:t>совет</w:t>
      </w:r>
      <w:r>
        <w:rPr>
          <w:rFonts w:cstheme="minorHAnsi"/>
          <w:sz w:val="28"/>
          <w:szCs w:val="28"/>
        </w:rPr>
        <w:t>е</w:t>
      </w:r>
      <w:proofErr w:type="gramEnd"/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proofErr w:type="gramStart"/>
      <w:r>
        <w:t>принята</w:t>
      </w:r>
      <w:proofErr w:type="gramEnd"/>
      <w:r>
        <w:t xml:space="preserve"> в составе ООП ООО решением педагогического совета </w:t>
      </w:r>
    </w:p>
    <w:p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</w:t>
      </w:r>
      <w:bookmarkStart w:id="0" w:name="_GoBack"/>
      <w:bookmarkEnd w:id="0"/>
      <w:r w:rsidRPr="00823CDF">
        <w:rPr>
          <w:rFonts w:ascii="Times New Roman" w:hAnsi="Times New Roman" w:cs="Times New Roman"/>
          <w:sz w:val="28"/>
          <w:szCs w:val="28"/>
        </w:rPr>
        <w:t>тся для обязательного изучения в каждом классе на уровне основного общего образования.</w:t>
      </w:r>
    </w:p>
    <w:p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4. Планируемые результаты освоения программы по русскому языку включают 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proofErr w:type="gramStart"/>
      <w:r w:rsidR="001521FB" w:rsidRPr="00823CDF">
        <w:rPr>
          <w:sz w:val="28"/>
          <w:szCs w:val="28"/>
        </w:rPr>
        <w:t>"Р</w:t>
      </w:r>
      <w:proofErr w:type="gramEnd"/>
      <w:r w:rsidR="001521FB" w:rsidRPr="00823CDF">
        <w:rPr>
          <w:sz w:val="28"/>
          <w:szCs w:val="28"/>
        </w:rPr>
        <w:t>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Общее число часов для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Язык и речь. 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Участие в диалоге на лингвистические темы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 и темы на основе жизненных наблюдений.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выборочное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, ознакомительное, детальное. 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текста. Ключевые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'], мягкости согласных.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разделительных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Лексикология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Лексический анализ слов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6.5.4.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е - о после шипящих 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неизменяемых при письме приставок и приставок на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</w:t>
      </w:r>
      <w:proofErr w:type="spellEnd"/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(-с).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- и после приставок.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- и после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собственных имен существительных. Правописание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конце имен существительных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безударных окончаний имен существительных. Правописание о -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е) после шипящих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и окончаниях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суффиксов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-(-чик-)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корней с чередованием а//о: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аг- - -лож-;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- -клон-,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скак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имен существительных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Морфологический анализ имен прилагательных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безударных окончаний имен прилагательных. Правописание о - е после шипящих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и окончаниях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имен прилагательных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Морфологический анализ глаголов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Правописание корней с чередованием е//и: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ер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блест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блист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дер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-жег- - -жиг-, -мер- - -мир-, -пер- - -пир-, -стел-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стил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-тер- - -тир-.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глаголах,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гласной перед суффиксом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- в формах прошедшего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глаголов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Предложения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Предложения с обращением, особенности интонации. Обращение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средства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7.5.1.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Лексика русского языка с точки зрения ее происхождения: исконно русские и заимствованные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оответствии с ситуацией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сложение, переход из одной части речи в другую).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Правописания корня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чередованием а//о, гласных в приставках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пре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слов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слитного и дефисного написания пол- и пол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имен существительных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суффиксов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Нормы произношения имен прилагательных, нормы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Правила правописания имен числительных: написание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имен числительных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местоимений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Видо-временная</w:t>
      </w:r>
      <w:proofErr w:type="spellEnd"/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как показателя грамматической формы в повелительном наклонении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глаголов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Причастие как особая форма глагола. Признаки глагола и имени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прилагательного в причастии. Синтаксические функции 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некоторых формах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гласных в суффиксах причастий. Правописание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причастий и отглагольных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причастий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Орфографический анализ деепричастий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Разряды наречий по значению.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Простая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(-е); правописание суффиксов -а и -о наречий с приставками из-, до-, с-, в-, на-, за-; употребление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после шипящих на конце наречий; правописание суффиксов наречий -о и -е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Орфографический анализ наречий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служебных.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употребления имен существительных и местоимений с предлогами. Правильное использование предлогов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- с, в - на. Правильное образование предложно-падежных форм с предлогами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, благодаря, согласно, вопреки, наперерез.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различия частиц не и ни. Использование частиц не и ни в письменной речи. Различение приставки н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 частицы не. Слитное и раздельное написание не с разными частями речи (обобщение). Правописание частиц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бы, ли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, же с другими словами. Дефисное написание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частиц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о, -таки,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признаки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оформленность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Приложение как особый вид определения. Дополнение как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второстепенный член предложения. Дополнения прямые и косвенные.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Обстоятельство как второстепенный член предложения.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Группы вводных конструкций по значению (вводные слова со значением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чтение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выборочное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, ознакомительное, детальное.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Функциональные разновидности современного русского языка: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др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угих функциональных разновидностей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определительными. 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изъяснительными.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обстоятельственными. 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места, времени. 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причины, цели и следствия. 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условия, уступки. Сложноподчиненные предложения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придаточными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образа действия, меры и степени и сравнительными.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построения предложений с прямой и косвенной речью; правила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постановки знаков препинания в предложениях с косвенной речью, с прямой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11.2. В результате изучения русского языка на уровне основного общего образования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обществе,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народов, проживающих в родной стране;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умение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общеобравательной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9) адаптации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к изменяющимся условиям социальной и природной среды: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11.3. 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распознавать невербальные средства общения, понимать значение социальных знаков;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способ выражения собственных эмоций;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11.4. К концу обучения в 5 классе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русскому языку.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) и в диалоге и (или)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объемом не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менее 3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для сжатого изложения - не менее 110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Создавать тексты-повествования с использованием жизненного и читательского опыта; тексты с использованием сюжетной картины (в том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числе сочинения-миниатюры объемом 3 и более предложений, сочинения объемом не менее 70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разделительных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лексический анализ слов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Пользоваться лексическими словарями (толковым словарем, словарями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синонимов, антонимов, омонимов, паронимов).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11.4.9.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</w:t>
      </w:r>
      <w:proofErr w:type="spellEnd"/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(-с);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- и после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орфографический анализ слов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орфографический анализ имен существительных, имен прилагательных, глаголов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имен существительных: безударных окончаний, о - е (е) после шипящих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и окончаниях, суффиксов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(-чик-), корней с чередованием а (о): -лаг- - -лож-;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-клан- - -клон-,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скак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-, употребления (неупотребления)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конце имен существительных после шипящих; слитное и раздельное написание не с именами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существительными; правописание собственных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частичный морфологический анализ имен прилагательных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имен прилагательных: безударных окончаний, о - е после шипящих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частичный морфологический анализ глаголов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глаголов: корней с чередованием е (и), использования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после шипящих как показателя грамматической формы в инфинитиве, в форме 2-го лица единственного числа,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глаголах;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словосочетания по морфологическим свойствам главного слова (именные, глагольные, наречные), простые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неосложненные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предложения;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11.5. К концу обучения в 6 классе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Устно пересказывать прочитанный или прослушанный текст объемом не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менее 110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должен составлять не менее 160 слов; для сжатого изложения - не менее 165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непроверяемыми написаниями),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видо-временную</w:t>
      </w:r>
      <w:proofErr w:type="spellEnd"/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составлять план прочитанного текста (простой, сложный; назывной, вопросный) с целью дальнейшего воспроизведения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Проводить 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языкового анализа различных видов.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сложных и сложносокращенных слов, правила правописания корня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чередованием а (о), гласных в приставках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пре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слитного и дефисного написания пол- и пол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прилагательных, суффиксов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прилагательных,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Правильно употреблять собирательные имена числительные, соблюдать правила правописания имен числительных, в том числе написание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формах глагола повелительного наклонения.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11.6. К концу обучения в 7 классе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 и темы на основе жизненных наблюдений объемом не менее 5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выборочное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сжатого и выборочного изложения - не менее 200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непроверяемыми написаниями), соблюдать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составлять план прочитанного текста (простой, сложный;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действительных причастий прошедшего времени, перед суффиксом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страдательных причастий прошедшего времени, написания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морфологический, орфографический анализ наречий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правила слитного, раздельного и дефисного написания наречий, написания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-о и -е; написания суффиксов -а и -о наречий с приставками из-, до-, с-, в-, на-, за-, употребления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конце наречий после шипящих, написания суффиксов наречий -о и -е после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шипящих; написания е и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в приставках не- и ни- наречий; слитного и раздельного написания не с наречиями.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 анализ междометий,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11.7. К концу обучения в 8 классе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) и темы на основе жизненных наблюдений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11.7.3.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словосочетания по морфологическим свойствам главного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нормы построения предложений с однородными членами,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простые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неосложненные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11.8. К концу обучения в 9 классе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Создавать устные монологические высказывания объемом не менее 80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непроверяемыми написаниями).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Создавать высказывание на основе текста: выражать свое отношение к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или прослушанному в устной и письменной форме.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выделять главную и второстепенную информацию в тексте, извлекать информацию из различных источников, в том числе из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смысловые отношения между частями бессоюзного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сложного предложения, интонационное и пунктуационное выражение этих отношений.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11.8.10.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266"/>
        <w:gridCol w:w="110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Язык и речь. Монолог. Диалог.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 и его основные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</w:t>
            </w:r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омпозиционная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Фонетика. Графика.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</w:t>
            </w:r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290"/>
        <w:gridCol w:w="1091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Официально-деловой стиль. Жанры официально-делового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5.Лексикология. Культура речи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Группы лексики по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происхождению</w:t>
            </w:r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ктивный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6.Словообразование.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</w:t>
            </w:r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сновные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Морфемный и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5.Система языка. Морфология. Культура речи. 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  <w:proofErr w:type="spellEnd"/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082"/>
        <w:gridCol w:w="1142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6.Система языка. Словосочетание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7.Система языка. Предложение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Простое осложнённое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103"/>
        <w:gridCol w:w="113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06378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22" w:rsidRDefault="00352522" w:rsidP="0031708D">
      <w:r>
        <w:separator/>
      </w:r>
    </w:p>
  </w:endnote>
  <w:endnote w:type="continuationSeparator" w:id="0">
    <w:p w:rsidR="00352522" w:rsidRDefault="00352522" w:rsidP="00317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22" w:rsidRDefault="00352522" w:rsidP="0031708D">
      <w:r>
        <w:separator/>
      </w:r>
    </w:p>
  </w:footnote>
  <w:footnote w:type="continuationSeparator" w:id="0">
    <w:p w:rsidR="00352522" w:rsidRDefault="00352522" w:rsidP="0031708D">
      <w:r>
        <w:continuationSeparator/>
      </w:r>
    </w:p>
  </w:footnote>
  <w:footnote w:id="1">
    <w:p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r w:rsidRPr="009D294B">
        <w:rPr>
          <w:rFonts w:ascii="Tahoma" w:hAnsi="Tahoma" w:cs="Tahoma"/>
          <w:sz w:val="16"/>
          <w:szCs w:val="16"/>
        </w:rPr>
        <w:t>России</w:t>
      </w:r>
      <w:proofErr w:type="spellEnd"/>
      <w:r w:rsidRPr="009D294B">
        <w:rPr>
          <w:rFonts w:ascii="Tahoma" w:hAnsi="Tahoma" w:cs="Tahoma"/>
          <w:sz w:val="16"/>
          <w:szCs w:val="16"/>
        </w:rPr>
        <w:t xml:space="preserve">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  <w:proofErr w:type="gramEnd"/>
    </w:p>
    <w:p w:rsidR="0031708D" w:rsidRPr="00A413AE" w:rsidRDefault="0031708D" w:rsidP="0031708D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491"/>
    <w:rsid w:val="0003092B"/>
    <w:rsid w:val="00063788"/>
    <w:rsid w:val="00067304"/>
    <w:rsid w:val="000808DC"/>
    <w:rsid w:val="001521FB"/>
    <w:rsid w:val="0031708D"/>
    <w:rsid w:val="00327907"/>
    <w:rsid w:val="00352522"/>
    <w:rsid w:val="00456B30"/>
    <w:rsid w:val="00615B3E"/>
    <w:rsid w:val="00781370"/>
    <w:rsid w:val="00803085"/>
    <w:rsid w:val="00823CDF"/>
    <w:rsid w:val="00954830"/>
    <w:rsid w:val="009A4DD6"/>
    <w:rsid w:val="009B06E7"/>
    <w:rsid w:val="00A87491"/>
    <w:rsid w:val="00AB4B27"/>
    <w:rsid w:val="00B7456A"/>
    <w:rsid w:val="00C704B7"/>
    <w:rsid w:val="00EA2726"/>
    <w:rsid w:val="00ED1643"/>
    <w:rsid w:val="00ED75C3"/>
    <w:rsid w:val="00F5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19265</Words>
  <Characters>109816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12</cp:revision>
  <dcterms:created xsi:type="dcterms:W3CDTF">2023-09-27T23:45:00Z</dcterms:created>
  <dcterms:modified xsi:type="dcterms:W3CDTF">2024-02-01T10:17:00Z</dcterms:modified>
</cp:coreProperties>
</file>